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6"/>
        <w:gridCol w:w="1605"/>
        <w:gridCol w:w="1650"/>
        <w:gridCol w:w="1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C0504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5A5A5" w:themeColor="accent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5A5A5" w:themeColor="accent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accent3"/>
                  </w14:solidFill>
                </w14:textFill>
              </w:rPr>
              <w:t>捐助单位(个人)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C0504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5A5A5" w:themeColor="accent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5A5A5" w:themeColor="accent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accent3"/>
                  </w14:solidFill>
                </w14:textFill>
              </w:rPr>
              <w:t>捐款用途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C0504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5A5A5" w:themeColor="accent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accent3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i w:val="0"/>
                <w:color w:val="A5A5A5" w:themeColor="accent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accent3"/>
                  </w14:solidFill>
                </w14:textFill>
              </w:rPr>
              <w:t>捐款金额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C0504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5A5A5" w:themeColor="accent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5A5A5" w:themeColor="accent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accent3"/>
                  </w14:solidFill>
                </w14:textFill>
              </w:rPr>
              <w:t>捐款时间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华东建筑设计院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3F3F3"/>
              </w:rPr>
              <w:t>2017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3F3F3"/>
                <w:lang w:val="en-US" w:eastAsia="zh-CN"/>
              </w:rPr>
              <w:t>/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3F3F3"/>
              </w:rPr>
              <w:t>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3F3F3"/>
                <w:lang w:val="en-US" w:eastAsia="zh-CN"/>
              </w:rPr>
              <w:t>/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3F3F3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中国银行股份有限公司黄山分行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黄山王光熙松萝茶业股份公司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黄山市地方税务局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黄山长江徽杭高速公路有限责任公司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黄山爱心365公益协会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希望工程爱心助学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中国电信股份有限公司黄山分公司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希望工程爱心助学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黄山市自来水有限公司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黄山机场蓝天航空服务有限公司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爱心园梦大学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黄山派尼尔科技发展有限公司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武警黄山市屯溪区消防大队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黄山市消防支队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爱心园梦大学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中青旅安徽国际旅游有限公司黄山分公司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安徽恒远新材料有限公司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希望工程爱心助学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国网黄山供电公司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23940元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黄山市烟草专卖局（公司）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黄山工业泵制造有限公司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王先生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王先生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贾先生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刘先生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中国银行股份有限公司黄山分行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黄山市皖乡农业科技有限公司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黄山王光熙松萝茶业股份公司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黄山派尼尔科技发展有限公司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中国移动通信集团安徽有限公司黄山分公司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3075元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昌辉汽车电器（黄山）股份公司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安徽日基焊接装备有限公司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黄山市消防支队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黄山神州电力工程有限公司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中青旅安徽国际旅游有限公司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国网黄山供电公司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黄山工业泵制造有限公司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振动助学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2016/8/22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程女士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希望工程助学金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2015/4/27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郏女士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希望工程助学金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2015/4/27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魏女士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希望工程助学金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2015/4/27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清华王教授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希望工程助学金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2015/4/27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振东助学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希望工程助学金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2015/4/27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华东建筑设计院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希望工程助学金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2015/4/27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戴女士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希望工程助学金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2015/4/27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快乐基金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爱心助学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2014/5/19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王女士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爱心助学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2014/4/2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王女士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爱心助学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2014/4/4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郏女士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爱心助学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2014/4/1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程女士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爱心助学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2014/3/28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王先生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爱心助学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2013/11/12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戴女士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爱心助学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2014/2/11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振东助学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266100(含实物）元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2014/8/29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黄山供电公司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16810元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2014/8/29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尚先生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2014/8/29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黄山市安全生产协会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2014/8/29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黄山工业泵制造有限公司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4E9E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2014/8/29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6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快乐基金</w:t>
            </w:r>
          </w:p>
        </w:tc>
        <w:tc>
          <w:tcPr>
            <w:tcW w:w="160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爱心圆梦大学</w:t>
            </w:r>
          </w:p>
        </w:tc>
        <w:tc>
          <w:tcPr>
            <w:tcW w:w="165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54000元</w:t>
            </w:r>
          </w:p>
        </w:tc>
        <w:tc>
          <w:tcPr>
            <w:tcW w:w="1380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2014/8/15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E3598"/>
    <w:rsid w:val="26B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2019-07-16T03:09:00Z</dcterms:created>
  <dc:creator>ThinKing肆柒</dc:creator>
  <cp:lastModifiedBy>ThinKing肆柒</cp:lastModifiedBy>
  <dcterms:modified xsi:type="dcterms:W3CDTF">2019-07-16T03:46:14Z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