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参赛承诺书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已充分阅读、理解并完全接受“创意徽菜 青春Young”黄山市大学生徽菜文化创意设计大赛要求的有关内容，并承诺如下：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本次申报的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及产品中所涉及的知识产权、商业秘密或技术秘密，均为本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实际发起人或核心成员自身拥有或通过合法途径经权利人授权获得，承诺人对该参赛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及产品拥有完整、独立、合法的权利，绝无剽窃或抄袭等违法行为，如参赛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出现剽窃现象，承诺人接受大赛组委会的任何惩罚措施。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承诺人因参赛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及产品的所有权、知识产权、商业秘密、技术秘密或使用权（授权）等原因而发生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成员之间或与其他权利主体之间的法律纠纷或矛盾的，承诺人承诺由此产生的一切责任与义务均由承诺人自行承担，与大赛组委会无关。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大赛组委会如发现承诺人有任意违法、违规、违反本届大赛相关要求或违反本承诺书行为时，有权单方收回奖项和奖金，承诺人应无条件配合。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本承诺书自本团队所有团队成员签字后立即生效，本承诺书真实可靠，承诺人自愿签订并严格履行本承诺书，其中承诺事项自承诺书生效时即对各承诺人产生法律约束力，本承诺书为不可撤销承诺书，承诺人无权撤回本承诺书中的各项承诺事项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TW" w:eastAsia="zh-TW" w:bidi="ar-SA"/>
        </w:rPr>
        <w:t>承诺人：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00" w:line="480" w:lineRule="exact"/>
        <w:ind w:left="0" w:right="1180" w:firstLine="0"/>
        <w:jc w:val="righ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0" w:firstLine="63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500" w:line="557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2021-12-30T01:04:06Z</dcterms:created>
  <dc:creator>Lenovo</dc:creator>
  <cp:lastModifiedBy>H</cp:lastModifiedBy>
  <dcterms:modified xsi:type="dcterms:W3CDTF">2021-12-30T01:09:04Z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1AEF8500489A43CDA0DEBF0350DF0E53</vt:lpwstr>
  </property>
</Properties>
</file>